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7A0D" w14:textId="57A1119C" w:rsidR="009D4087" w:rsidRPr="009D4087" w:rsidRDefault="009D4087" w:rsidP="00763A59">
      <w:pPr>
        <w:spacing w:before="67" w:line="570" w:lineRule="exact"/>
        <w:ind w:left="2160" w:right="515" w:firstLine="720"/>
        <w:outlineLvl w:val="0"/>
        <w:rPr>
          <w:rFonts w:ascii="Century Gothic" w:eastAsia="Century Gothic" w:hAnsi="Century Gothic" w:cs="Century Gothic"/>
          <w:b/>
          <w:bCs/>
          <w:sz w:val="48"/>
          <w:szCs w:val="4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202</w:t>
      </w:r>
      <w:r w:rsidR="00D14911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5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ESAA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4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National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Specialty</w:t>
      </w:r>
    </w:p>
    <w:p w14:paraId="1CF76090" w14:textId="107E366C" w:rsidR="009D4087" w:rsidRPr="009D4087" w:rsidRDefault="009D4087" w:rsidP="00763A59">
      <w:pPr>
        <w:spacing w:before="44"/>
        <w:ind w:left="2160" w:right="516" w:firstLine="720"/>
        <w:rPr>
          <w:rFonts w:ascii="Bernard MT Condensed" w:eastAsia="Arial" w:hAnsi="Arial" w:cs="Arial"/>
          <w:color w:val="002060"/>
          <w:sz w:val="52"/>
          <w:szCs w:val="52"/>
        </w:rPr>
      </w:pPr>
      <w:r>
        <w:rPr>
          <w:rFonts w:ascii="Bernard MT Condensed" w:eastAsia="Arial" w:hAnsi="Arial" w:cs="Arial"/>
          <w:color w:val="002060"/>
          <w:w w:val="140"/>
          <w:sz w:val="52"/>
          <w:szCs w:val="52"/>
        </w:rPr>
        <w:t>Versatility</w:t>
      </w:r>
      <w:r w:rsidRPr="009D4087">
        <w:rPr>
          <w:rFonts w:ascii="Bernard MT Condensed" w:eastAsia="Arial" w:hAnsi="Arial" w:cs="Arial"/>
          <w:color w:val="002060"/>
          <w:w w:val="140"/>
          <w:sz w:val="52"/>
          <w:szCs w:val="52"/>
        </w:rPr>
        <w:t xml:space="preserve"> </w:t>
      </w:r>
      <w:r w:rsidR="00C955E6" w:rsidRPr="00245B5D">
        <w:rPr>
          <w:rFonts w:ascii="Bernard MT Condensed" w:eastAsia="Arial" w:hAnsi="Arial" w:cs="Arial"/>
          <w:color w:val="002060"/>
          <w:w w:val="140"/>
          <w:sz w:val="52"/>
          <w:szCs w:val="52"/>
        </w:rPr>
        <w:t>Showcase</w:t>
      </w:r>
    </w:p>
    <w:p w14:paraId="1BE4F6E2" w14:textId="3816A385" w:rsidR="00C942F6" w:rsidRPr="00245B5D" w:rsidRDefault="003508DB" w:rsidP="00245B5D">
      <w:pPr>
        <w:pStyle w:val="BodyText"/>
        <w:spacing w:before="175" w:line="235" w:lineRule="auto"/>
        <w:ind w:left="108" w:right="110"/>
        <w:jc w:val="both"/>
        <w:rPr>
          <w:w w:val="105"/>
        </w:rPr>
      </w:pPr>
      <w:r w:rsidRPr="00245B5D">
        <w:t>To recognize and honor those who have earned</w:t>
      </w:r>
      <w:r w:rsidRPr="00245B5D">
        <w:rPr>
          <w:spacing w:val="-8"/>
        </w:rPr>
        <w:t xml:space="preserve"> </w:t>
      </w:r>
      <w:r w:rsidRPr="00245B5D">
        <w:t xml:space="preserve">Versatile English Setter (VES) </w:t>
      </w:r>
      <w:r w:rsidR="00C955E6" w:rsidRPr="00245B5D">
        <w:t>titles</w:t>
      </w:r>
      <w:r w:rsidRPr="00245B5D">
        <w:t xml:space="preserve"> by</w:t>
      </w:r>
      <w:r w:rsidRPr="00245B5D">
        <w:rPr>
          <w:w w:val="105"/>
        </w:rPr>
        <w:t xml:space="preserve"> successfully competing in at least three different venues with their English Setters</w:t>
      </w:r>
      <w:r w:rsidR="00C955E6" w:rsidRPr="00245B5D">
        <w:rPr>
          <w:w w:val="105"/>
        </w:rPr>
        <w:t>.</w:t>
      </w:r>
      <w:r w:rsidR="00245B5D">
        <w:rPr>
          <w:w w:val="105"/>
        </w:rPr>
        <w:t xml:space="preserve"> </w:t>
      </w:r>
      <w:r w:rsidR="00C955E6" w:rsidRPr="00245B5D">
        <w:rPr>
          <w:w w:val="105"/>
        </w:rPr>
        <w:t>T</w:t>
      </w:r>
      <w:r w:rsidRPr="00245B5D">
        <w:rPr>
          <w:w w:val="105"/>
        </w:rPr>
        <w:t xml:space="preserve">he </w:t>
      </w:r>
      <w:r w:rsidR="009506AC" w:rsidRPr="00245B5D">
        <w:t>handlers</w:t>
      </w:r>
      <w:r w:rsidRPr="00245B5D">
        <w:t xml:space="preserve"> and their dogs will enter the ring with the dogs on leash, their </w:t>
      </w:r>
      <w:r w:rsidR="00245B5D" w:rsidRPr="00245B5D">
        <w:t>names</w:t>
      </w:r>
      <w:r w:rsidR="00170778">
        <w:rPr>
          <w:color w:val="FF0000"/>
        </w:rPr>
        <w:t xml:space="preserve"> </w:t>
      </w:r>
      <w:r w:rsidR="00245B5D" w:rsidRPr="00245B5D">
        <w:t>and</w:t>
      </w:r>
      <w:r w:rsidR="00C955E6" w:rsidRPr="00245B5D">
        <w:t xml:space="preserve"> a short biography will be </w:t>
      </w:r>
      <w:r w:rsidRPr="00245B5D">
        <w:rPr>
          <w:w w:val="105"/>
        </w:rPr>
        <w:t>read</w:t>
      </w:r>
      <w:r w:rsidR="00C955E6" w:rsidRPr="00245B5D">
        <w:rPr>
          <w:w w:val="105"/>
        </w:rPr>
        <w:t>.</w:t>
      </w:r>
      <w:r w:rsidRPr="00245B5D">
        <w:rPr>
          <w:spacing w:val="-6"/>
          <w:w w:val="105"/>
        </w:rPr>
        <w:t xml:space="preserve"> </w:t>
      </w:r>
      <w:r w:rsidR="00C955E6" w:rsidRPr="00245B5D">
        <w:rPr>
          <w:spacing w:val="-6"/>
          <w:w w:val="105"/>
        </w:rPr>
        <w:t xml:space="preserve">They will </w:t>
      </w:r>
      <w:r w:rsidRPr="00245B5D">
        <w:rPr>
          <w:w w:val="105"/>
        </w:rPr>
        <w:t>be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presented</w:t>
      </w:r>
      <w:r w:rsidRPr="00245B5D">
        <w:rPr>
          <w:spacing w:val="-6"/>
          <w:w w:val="105"/>
        </w:rPr>
        <w:t xml:space="preserve"> </w:t>
      </w:r>
      <w:r w:rsidR="00C955E6" w:rsidRPr="00245B5D">
        <w:rPr>
          <w:spacing w:val="-6"/>
          <w:w w:val="105"/>
        </w:rPr>
        <w:t>with a rosette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inscribed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with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the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dog’s</w:t>
      </w:r>
      <w:r w:rsidRPr="00245B5D">
        <w:rPr>
          <w:spacing w:val="-6"/>
          <w:w w:val="105"/>
        </w:rPr>
        <w:t xml:space="preserve"> </w:t>
      </w:r>
      <w:r w:rsidRPr="00245B5D">
        <w:rPr>
          <w:w w:val="105"/>
        </w:rPr>
        <w:t>name</w:t>
      </w:r>
      <w:r w:rsidR="008F5A97">
        <w:rPr>
          <w:w w:val="105"/>
        </w:rPr>
        <w:t xml:space="preserve"> </w:t>
      </w:r>
      <w:r w:rsidR="008F5A97" w:rsidRPr="00170778">
        <w:rPr>
          <w:w w:val="105"/>
        </w:rPr>
        <w:t>and</w:t>
      </w:r>
      <w:r w:rsidRPr="00170778">
        <w:rPr>
          <w:spacing w:val="-6"/>
          <w:w w:val="105"/>
        </w:rPr>
        <w:t xml:space="preserve"> </w:t>
      </w:r>
      <w:r w:rsidR="008F5A97" w:rsidRPr="00170778">
        <w:rPr>
          <w:spacing w:val="-6"/>
          <w:w w:val="105"/>
        </w:rPr>
        <w:t>titles earned</w:t>
      </w:r>
      <w:r w:rsidRPr="00170778">
        <w:rPr>
          <w:w w:val="105"/>
        </w:rPr>
        <w:t>.</w:t>
      </w:r>
      <w:r w:rsidRPr="00170778">
        <w:rPr>
          <w:spacing w:val="-6"/>
          <w:w w:val="105"/>
        </w:rPr>
        <w:t xml:space="preserve"> </w:t>
      </w:r>
      <w:r w:rsidRPr="00245B5D">
        <w:rPr>
          <w:w w:val="105"/>
        </w:rPr>
        <w:t xml:space="preserve">Only </w:t>
      </w:r>
      <w:r w:rsidRPr="00245B5D">
        <w:t>dogs and handlers present at the National will participate in the Showcase. If you have earned one or more</w:t>
      </w:r>
      <w:r w:rsidRPr="00245B5D">
        <w:rPr>
          <w:spacing w:val="-7"/>
        </w:rPr>
        <w:t xml:space="preserve"> </w:t>
      </w:r>
      <w:r w:rsidRPr="00245B5D">
        <w:t>VES titles, will attend the National with your</w:t>
      </w:r>
      <w:r w:rsidRPr="00245B5D">
        <w:rPr>
          <w:spacing w:val="-7"/>
        </w:rPr>
        <w:t xml:space="preserve"> </w:t>
      </w:r>
      <w:r w:rsidRPr="00245B5D">
        <w:t xml:space="preserve">VES dog, and want to participate, fill </w:t>
      </w:r>
      <w:r w:rsidRPr="00245B5D">
        <w:rPr>
          <w:w w:val="105"/>
        </w:rPr>
        <w:t>out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the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application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below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and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send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to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the</w:t>
      </w:r>
      <w:r w:rsidRPr="00245B5D">
        <w:rPr>
          <w:spacing w:val="-15"/>
          <w:w w:val="105"/>
        </w:rPr>
        <w:t xml:space="preserve"> </w:t>
      </w:r>
      <w:r w:rsidRPr="00245B5D">
        <w:rPr>
          <w:w w:val="105"/>
        </w:rPr>
        <w:t>VES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tabulator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Sue</w:t>
      </w:r>
      <w:r w:rsidRPr="00245B5D">
        <w:rPr>
          <w:spacing w:val="-4"/>
          <w:w w:val="105"/>
        </w:rPr>
        <w:t xml:space="preserve"> </w:t>
      </w:r>
      <w:r w:rsidRPr="00245B5D">
        <w:rPr>
          <w:w w:val="105"/>
        </w:rPr>
        <w:t>Johnson,</w:t>
      </w:r>
      <w:r w:rsidRPr="00245B5D">
        <w:rPr>
          <w:spacing w:val="-4"/>
          <w:w w:val="105"/>
        </w:rPr>
        <w:t xml:space="preserve"> </w:t>
      </w:r>
      <w:hyperlink r:id="rId8">
        <w:r w:rsidRPr="00245B5D">
          <w:rPr>
            <w:w w:val="105"/>
          </w:rPr>
          <w:t>birchrun5@aol.com.</w:t>
        </w:r>
      </w:hyperlink>
      <w:r w:rsidR="009506AC" w:rsidRPr="00245B5D">
        <w:rPr>
          <w:w w:val="105"/>
        </w:rPr>
        <w:t xml:space="preserve"> </w:t>
      </w:r>
    </w:p>
    <w:p w14:paraId="05B2F7F6" w14:textId="099F9994" w:rsidR="009506AC" w:rsidRDefault="00C942F6" w:rsidP="009506AC">
      <w:pPr>
        <w:pStyle w:val="BodyText"/>
        <w:spacing w:before="175" w:line="235" w:lineRule="auto"/>
        <w:ind w:left="108" w:right="110"/>
        <w:jc w:val="both"/>
        <w:rPr>
          <w:w w:val="105"/>
        </w:rPr>
      </w:pPr>
      <w:r>
        <w:rPr>
          <w:color w:val="231F20"/>
          <w:w w:val="105"/>
        </w:rPr>
        <w:t>To</w:t>
      </w:r>
      <w:r w:rsidR="009506AC">
        <w:rPr>
          <w:color w:val="231F20"/>
          <w:w w:val="105"/>
        </w:rPr>
        <w:t xml:space="preserve"> be eligible to enter the 202</w:t>
      </w:r>
      <w:r w:rsidR="00D14911">
        <w:rPr>
          <w:color w:val="231F20"/>
          <w:w w:val="105"/>
        </w:rPr>
        <w:t>5</w:t>
      </w:r>
      <w:r>
        <w:rPr>
          <w:color w:val="231F20"/>
          <w:w w:val="105"/>
        </w:rPr>
        <w:t xml:space="preserve"> ESAA National </w:t>
      </w:r>
      <w:r w:rsidR="009506AC">
        <w:rPr>
          <w:color w:val="231F20"/>
          <w:w w:val="105"/>
        </w:rPr>
        <w:t xml:space="preserve">Versatility Showcase </w:t>
      </w:r>
      <w:r>
        <w:rPr>
          <w:color w:val="231F20"/>
          <w:w w:val="105"/>
        </w:rPr>
        <w:t xml:space="preserve">on </w:t>
      </w:r>
      <w:r w:rsidR="007111E2">
        <w:rPr>
          <w:color w:val="231F20"/>
          <w:w w:val="105"/>
        </w:rPr>
        <w:t>Tuesday</w:t>
      </w:r>
      <w:r>
        <w:rPr>
          <w:color w:val="231F20"/>
          <w:w w:val="105"/>
        </w:rPr>
        <w:t xml:space="preserve">, </w:t>
      </w:r>
      <w:r w:rsidR="007111E2">
        <w:rPr>
          <w:color w:val="231F20"/>
          <w:w w:val="105"/>
        </w:rPr>
        <w:t>September</w:t>
      </w:r>
      <w:r w:rsidR="00A91044">
        <w:rPr>
          <w:color w:val="231F20"/>
          <w:w w:val="105"/>
        </w:rPr>
        <w:t xml:space="preserve"> 2</w:t>
      </w:r>
      <w:r w:rsidR="00D14911">
        <w:rPr>
          <w:color w:val="231F20"/>
          <w:w w:val="105"/>
        </w:rPr>
        <w:t>3</w:t>
      </w:r>
      <w:r>
        <w:rPr>
          <w:color w:val="231F20"/>
          <w:w w:val="105"/>
        </w:rPr>
        <w:t xml:space="preserve">, </w:t>
      </w:r>
      <w:r w:rsidR="00D14911">
        <w:rPr>
          <w:color w:val="231F20"/>
          <w:w w:val="105"/>
        </w:rPr>
        <w:t>2025,</w:t>
      </w:r>
      <w:r w:rsidR="009506AC">
        <w:rPr>
          <w:color w:val="231F20"/>
          <w:w w:val="105"/>
        </w:rPr>
        <w:t xml:space="preserve"> the first Versatility title </w:t>
      </w:r>
      <w:r>
        <w:rPr>
          <w:color w:val="231F20"/>
          <w:w w:val="105"/>
        </w:rPr>
        <w:t>must</w:t>
      </w:r>
      <w:r w:rsidR="009506AC">
        <w:rPr>
          <w:color w:val="231F20"/>
          <w:w w:val="105"/>
        </w:rPr>
        <w:t xml:space="preserve"> be earned and awarded by </w:t>
      </w:r>
      <w:r w:rsidR="009506AC">
        <w:rPr>
          <w:color w:val="FF0000"/>
          <w:w w:val="105"/>
        </w:rPr>
        <w:t xml:space="preserve">July 31, </w:t>
      </w:r>
      <w:r w:rsidR="00D14911">
        <w:rPr>
          <w:color w:val="FF0000"/>
          <w:w w:val="105"/>
        </w:rPr>
        <w:t>2025.</w:t>
      </w:r>
    </w:p>
    <w:p w14:paraId="1350AA85" w14:textId="77777777" w:rsidR="00245B5D" w:rsidRPr="00245B5D" w:rsidRDefault="00245B5D" w:rsidP="009506AC">
      <w:pPr>
        <w:pStyle w:val="BodyText"/>
        <w:spacing w:before="175" w:line="235" w:lineRule="auto"/>
        <w:ind w:left="108" w:right="110"/>
        <w:jc w:val="both"/>
        <w:rPr>
          <w:w w:val="105"/>
          <w:sz w:val="16"/>
          <w:szCs w:val="16"/>
        </w:rPr>
      </w:pPr>
    </w:p>
    <w:p w14:paraId="08BE0CEB" w14:textId="03A844F5" w:rsidR="00175C13" w:rsidRDefault="003508DB">
      <w:pPr>
        <w:pStyle w:val="BodyText"/>
        <w:ind w:left="108"/>
        <w:jc w:val="both"/>
      </w:pPr>
      <w:r>
        <w:rPr>
          <w:color w:val="231F20"/>
          <w:w w:val="105"/>
        </w:rPr>
        <w:t>Applications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fees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($</w:t>
      </w:r>
      <w:r w:rsidR="00D14911">
        <w:rPr>
          <w:color w:val="231F20"/>
          <w:w w:val="105"/>
        </w:rPr>
        <w:t>32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inscribed</w:t>
      </w:r>
      <w:r w:rsidRPr="00C955E6">
        <w:rPr>
          <w:color w:val="FF0000"/>
          <w:spacing w:val="-15"/>
          <w:w w:val="105"/>
        </w:rPr>
        <w:t xml:space="preserve"> </w:t>
      </w:r>
      <w:r w:rsidR="00C955E6" w:rsidRPr="00245B5D">
        <w:rPr>
          <w:spacing w:val="-15"/>
          <w:w w:val="105"/>
        </w:rPr>
        <w:t>rosette</w:t>
      </w:r>
      <w:r>
        <w:rPr>
          <w:color w:val="231F20"/>
          <w:w w:val="105"/>
        </w:rPr>
        <w:t>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due</w:t>
      </w:r>
      <w:r w:rsidR="009D4087">
        <w:rPr>
          <w:color w:val="231F20"/>
          <w:spacing w:val="-5"/>
          <w:w w:val="105"/>
        </w:rPr>
        <w:t xml:space="preserve"> by:</w:t>
      </w:r>
    </w:p>
    <w:p w14:paraId="3ECD49B4" w14:textId="3EA64C9D" w:rsidR="009D4087" w:rsidRPr="009D4087" w:rsidRDefault="009D4087" w:rsidP="0072329F">
      <w:pPr>
        <w:spacing w:before="223"/>
        <w:ind w:left="720" w:right="474" w:firstLine="720"/>
        <w:rPr>
          <w:rFonts w:ascii="Bernard MT Condensed" w:eastAsia="Century Gothic" w:hAnsi="Century Gothic" w:cs="Century Gothic"/>
          <w:sz w:val="52"/>
        </w:rPr>
      </w:pPr>
      <w:r w:rsidRPr="009D4087">
        <w:rPr>
          <w:rFonts w:ascii="Bernard MT Condensed" w:eastAsia="Century Gothic" w:hAnsi="Century Gothic" w:cs="Century Gothic"/>
          <w:color w:val="D2232A"/>
          <w:sz w:val="52"/>
        </w:rPr>
        <w:t>DEADLINE:</w:t>
      </w:r>
      <w:r w:rsidRPr="009D4087">
        <w:rPr>
          <w:rFonts w:ascii="Bernard MT Condensed" w:eastAsia="Century Gothic" w:hAnsi="Century Gothic" w:cs="Century Gothic"/>
          <w:color w:val="D2232A"/>
          <w:spacing w:val="-14"/>
          <w:sz w:val="52"/>
        </w:rPr>
        <w:t xml:space="preserve"> </w:t>
      </w:r>
      <w:r w:rsidR="00D14911">
        <w:rPr>
          <w:rFonts w:ascii="Bernard MT Condensed" w:eastAsia="Century Gothic" w:hAnsi="Century Gothic" w:cs="Century Gothic"/>
          <w:color w:val="D2232A"/>
          <w:spacing w:val="-14"/>
          <w:sz w:val="52"/>
        </w:rPr>
        <w:t>Friday</w:t>
      </w:r>
      <w:r w:rsidR="009928B3">
        <w:rPr>
          <w:rFonts w:ascii="Bernard MT Condensed" w:eastAsia="Century Gothic" w:hAnsi="Century Gothic" w:cs="Century Gothic"/>
          <w:color w:val="D2232A"/>
          <w:spacing w:val="-14"/>
          <w:sz w:val="52"/>
        </w:rPr>
        <w:t xml:space="preserve">, </w:t>
      </w:r>
      <w:r w:rsidR="0072329F">
        <w:rPr>
          <w:rFonts w:ascii="Bernard MT Condensed" w:eastAsia="Century Gothic" w:hAnsi="Century Gothic" w:cs="Century Gothic"/>
          <w:color w:val="D2232A"/>
          <w:sz w:val="52"/>
        </w:rPr>
        <w:t>August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 xml:space="preserve"> </w:t>
      </w:r>
      <w:r w:rsidR="0007758D">
        <w:rPr>
          <w:rFonts w:ascii="Bernard MT Condensed" w:eastAsia="Century Gothic" w:hAnsi="Century Gothic" w:cs="Century Gothic"/>
          <w:color w:val="D2232A"/>
          <w:sz w:val="52"/>
        </w:rPr>
        <w:t>5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>, 202</w:t>
      </w:r>
      <w:r w:rsidR="00D14911">
        <w:rPr>
          <w:rFonts w:ascii="Bernard MT Condensed" w:eastAsia="Century Gothic" w:hAnsi="Century Gothic" w:cs="Century Gothic"/>
          <w:color w:val="D2232A"/>
          <w:sz w:val="52"/>
        </w:rPr>
        <w:t>5</w:t>
      </w:r>
    </w:p>
    <w:p w14:paraId="794C529D" w14:textId="640687E9" w:rsidR="00EA4F2B" w:rsidRDefault="003508DB" w:rsidP="00EA4F2B">
      <w:pPr>
        <w:pStyle w:val="BodyText"/>
        <w:spacing w:before="326" w:line="360" w:lineRule="auto"/>
        <w:ind w:left="108"/>
        <w:jc w:val="both"/>
        <w:rPr>
          <w:color w:val="231F20"/>
          <w:spacing w:val="-2"/>
          <w:w w:val="105"/>
          <w:sz w:val="24"/>
          <w:szCs w:val="24"/>
        </w:rPr>
      </w:pPr>
      <w:r w:rsidRPr="00EA4F2B">
        <w:rPr>
          <w:color w:val="231F20"/>
          <w:spacing w:val="-2"/>
          <w:w w:val="105"/>
          <w:sz w:val="24"/>
          <w:szCs w:val="24"/>
        </w:rPr>
        <w:t>Dog’s</w:t>
      </w:r>
      <w:r w:rsidRPr="00EA4F2B">
        <w:rPr>
          <w:color w:val="231F20"/>
          <w:spacing w:val="-6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complete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name</w:t>
      </w:r>
      <w:r w:rsidRPr="00EA4F2B">
        <w:rPr>
          <w:color w:val="231F20"/>
          <w:spacing w:val="-6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(AKC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and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ESAA</w:t>
      </w:r>
      <w:r w:rsidRPr="00EA4F2B">
        <w:rPr>
          <w:color w:val="231F20"/>
          <w:spacing w:val="-6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titles</w:t>
      </w:r>
      <w:r w:rsidRPr="00EA4F2B">
        <w:rPr>
          <w:color w:val="231F20"/>
          <w:spacing w:val="-5"/>
          <w:w w:val="105"/>
          <w:sz w:val="24"/>
          <w:szCs w:val="24"/>
        </w:rPr>
        <w:t xml:space="preserve"> </w:t>
      </w:r>
      <w:r w:rsidRPr="00EA4F2B">
        <w:rPr>
          <w:color w:val="231F20"/>
          <w:spacing w:val="-2"/>
          <w:w w:val="105"/>
          <w:sz w:val="24"/>
          <w:szCs w:val="24"/>
        </w:rPr>
        <w:t>only</w:t>
      </w:r>
      <w:r w:rsidR="00EA4F2B">
        <w:rPr>
          <w:color w:val="231F20"/>
          <w:spacing w:val="-2"/>
          <w:w w:val="105"/>
          <w:sz w:val="24"/>
          <w:szCs w:val="24"/>
        </w:rPr>
        <w:t>-VES is an ESAA title</w:t>
      </w:r>
      <w:r w:rsidRPr="00EA4F2B">
        <w:rPr>
          <w:color w:val="231F20"/>
          <w:spacing w:val="-2"/>
          <w:w w:val="105"/>
          <w:sz w:val="24"/>
          <w:szCs w:val="24"/>
        </w:rPr>
        <w:t>):</w:t>
      </w:r>
    </w:p>
    <w:p w14:paraId="13177257" w14:textId="716FB46D" w:rsidR="00672240" w:rsidRPr="00EA4F2B" w:rsidRDefault="00672240" w:rsidP="00672240">
      <w:pPr>
        <w:pStyle w:val="BodyText"/>
        <w:spacing w:before="326" w:line="360" w:lineRule="auto"/>
        <w:jc w:val="both"/>
        <w:rPr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Breeder</w:t>
      </w:r>
      <w:r w:rsidRPr="00EA4F2B">
        <w:rPr>
          <w:color w:val="231F20"/>
          <w:spacing w:val="-2"/>
          <w:sz w:val="24"/>
          <w:szCs w:val="24"/>
        </w:rPr>
        <w:t>(s):</w:t>
      </w:r>
      <w:r w:rsidRPr="00EA4F2B"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  <w:r>
        <w:rPr>
          <w:color w:val="231F20"/>
          <w:sz w:val="24"/>
          <w:szCs w:val="24"/>
          <w:u w:val="single" w:color="231F20"/>
        </w:rPr>
        <w:tab/>
      </w:r>
    </w:p>
    <w:p w14:paraId="6413B86F" w14:textId="45E3A76B" w:rsidR="00EA4F2B" w:rsidRDefault="0034583F" w:rsidP="00EA4F2B">
      <w:pPr>
        <w:tabs>
          <w:tab w:val="left" w:pos="10908"/>
        </w:tabs>
        <w:spacing w:line="360" w:lineRule="auto"/>
        <w:ind w:right="409"/>
        <w:jc w:val="both"/>
        <w:rPr>
          <w:b/>
          <w:color w:val="231F20"/>
          <w:sz w:val="24"/>
          <w:szCs w:val="24"/>
        </w:rPr>
      </w:pPr>
      <w:r>
        <w:rPr>
          <w:b/>
          <w:color w:val="231F20"/>
          <w:spacing w:val="-2"/>
          <w:sz w:val="24"/>
          <w:szCs w:val="24"/>
        </w:rPr>
        <w:t>Owner</w:t>
      </w:r>
      <w:r w:rsidR="003508DB" w:rsidRPr="00EA4F2B">
        <w:rPr>
          <w:b/>
          <w:color w:val="231F20"/>
          <w:spacing w:val="-2"/>
          <w:sz w:val="24"/>
          <w:szCs w:val="24"/>
        </w:rPr>
        <w:t>(s):</w:t>
      </w:r>
      <w:r w:rsidR="003508DB" w:rsidRPr="00EA4F2B">
        <w:rPr>
          <w:b/>
          <w:color w:val="231F20"/>
          <w:sz w:val="24"/>
          <w:szCs w:val="24"/>
          <w:u w:val="single" w:color="231F20"/>
        </w:rPr>
        <w:tab/>
      </w:r>
      <w:r w:rsidR="003508DB" w:rsidRPr="00EA4F2B">
        <w:rPr>
          <w:b/>
          <w:color w:val="231F20"/>
          <w:sz w:val="24"/>
          <w:szCs w:val="24"/>
        </w:rPr>
        <w:t xml:space="preserve"> </w:t>
      </w:r>
      <w:r w:rsidR="003508DB" w:rsidRPr="00EA4F2B">
        <w:rPr>
          <w:b/>
          <w:color w:val="231F20"/>
          <w:spacing w:val="-2"/>
          <w:sz w:val="24"/>
          <w:szCs w:val="24"/>
        </w:rPr>
        <w:t>Owner</w:t>
      </w:r>
      <w:r w:rsidR="001F4B53">
        <w:rPr>
          <w:b/>
          <w:color w:val="231F20"/>
          <w:spacing w:val="-2"/>
          <w:sz w:val="24"/>
          <w:szCs w:val="24"/>
        </w:rPr>
        <w:t>’s email address</w:t>
      </w:r>
      <w:r w:rsidR="003508DB" w:rsidRPr="00EA4F2B">
        <w:rPr>
          <w:b/>
          <w:color w:val="231F20"/>
          <w:spacing w:val="-2"/>
          <w:sz w:val="24"/>
          <w:szCs w:val="24"/>
        </w:rPr>
        <w:t>:</w:t>
      </w:r>
      <w:r w:rsidR="003508DB" w:rsidRPr="00EA4F2B">
        <w:rPr>
          <w:b/>
          <w:color w:val="231F20"/>
          <w:sz w:val="24"/>
          <w:szCs w:val="24"/>
          <w:u w:val="single" w:color="231F20"/>
        </w:rPr>
        <w:tab/>
      </w:r>
      <w:r w:rsidR="003508DB" w:rsidRPr="00EA4F2B">
        <w:rPr>
          <w:b/>
          <w:color w:val="231F20"/>
          <w:sz w:val="24"/>
          <w:szCs w:val="24"/>
        </w:rPr>
        <w:t xml:space="preserve"> </w:t>
      </w:r>
    </w:p>
    <w:p w14:paraId="30A92567" w14:textId="27892B7E" w:rsidR="00175C13" w:rsidRDefault="003508DB" w:rsidP="00EA4F2B">
      <w:pPr>
        <w:tabs>
          <w:tab w:val="left" w:pos="10908"/>
        </w:tabs>
        <w:spacing w:line="360" w:lineRule="auto"/>
        <w:ind w:right="409"/>
        <w:jc w:val="both"/>
        <w:rPr>
          <w:b/>
          <w:color w:val="231F20"/>
          <w:sz w:val="24"/>
          <w:szCs w:val="24"/>
          <w:u w:val="single" w:color="231F20"/>
        </w:rPr>
      </w:pPr>
      <w:r w:rsidRPr="00EA4F2B">
        <w:rPr>
          <w:b/>
          <w:color w:val="231F20"/>
          <w:sz w:val="24"/>
          <w:szCs w:val="24"/>
        </w:rPr>
        <w:t>Owner’s phone number:</w:t>
      </w: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</w:rPr>
        <w:t xml:space="preserve"> </w:t>
      </w:r>
      <w:r w:rsidR="00EA4F2B">
        <w:rPr>
          <w:b/>
          <w:color w:val="231F20"/>
          <w:sz w:val="24"/>
          <w:szCs w:val="24"/>
        </w:rPr>
        <w:t>Titles by Sport:</w:t>
      </w: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0EFF36EB" w14:textId="61B70A93" w:rsidR="00EA4F2B" w:rsidRPr="00EA4F2B" w:rsidRDefault="00EA4F2B" w:rsidP="00EA4F2B">
      <w:pPr>
        <w:tabs>
          <w:tab w:val="left" w:pos="10908"/>
        </w:tabs>
        <w:spacing w:line="360" w:lineRule="auto"/>
        <w:ind w:right="409"/>
        <w:jc w:val="both"/>
        <w:rPr>
          <w:b/>
          <w:sz w:val="24"/>
          <w:szCs w:val="24"/>
        </w:rPr>
      </w:pP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6FEA7D61" w14:textId="5C9C7950" w:rsidR="00EA4F2B" w:rsidRPr="00EA4F2B" w:rsidRDefault="00EA4F2B" w:rsidP="00EA4F2B">
      <w:pPr>
        <w:tabs>
          <w:tab w:val="left" w:pos="10908"/>
        </w:tabs>
        <w:spacing w:line="360" w:lineRule="auto"/>
        <w:ind w:right="409"/>
        <w:jc w:val="both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Bio for VES Showcase (250 words or less)</w:t>
      </w:r>
      <w:r w:rsidRPr="00EA4F2B">
        <w:rPr>
          <w:b/>
          <w:color w:val="231F20"/>
          <w:spacing w:val="-2"/>
          <w:sz w:val="24"/>
          <w:szCs w:val="24"/>
        </w:rPr>
        <w:t>:</w:t>
      </w: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03B8C6E3" w14:textId="05307B2C" w:rsidR="00EA4F2B" w:rsidRPr="00EA4F2B" w:rsidRDefault="00EA4F2B" w:rsidP="00EA4F2B">
      <w:pPr>
        <w:tabs>
          <w:tab w:val="left" w:pos="10908"/>
        </w:tabs>
        <w:spacing w:line="360" w:lineRule="auto"/>
        <w:ind w:right="409"/>
        <w:jc w:val="both"/>
        <w:rPr>
          <w:b/>
          <w:sz w:val="24"/>
          <w:szCs w:val="24"/>
        </w:rPr>
      </w:pP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  <w:u w:val="single" w:color="231F20"/>
        </w:rPr>
        <w:tab/>
      </w:r>
      <w:r w:rsidRPr="00EA4F2B">
        <w:rPr>
          <w:b/>
          <w:color w:val="231F20"/>
          <w:sz w:val="24"/>
          <w:szCs w:val="24"/>
          <w:u w:val="single" w:color="231F20"/>
        </w:rPr>
        <w:tab/>
      </w:r>
    </w:p>
    <w:p w14:paraId="42630A0B" w14:textId="0616E8C9" w:rsidR="009D4087" w:rsidRDefault="009D4087">
      <w:pPr>
        <w:pStyle w:val="BodyText"/>
        <w:spacing w:before="271" w:line="342" w:lineRule="exact"/>
        <w:ind w:left="301" w:right="302"/>
        <w:jc w:val="center"/>
        <w:rPr>
          <w:rFonts w:ascii="Bernard MT Condensed" w:eastAsia="Century Gothic" w:hAnsi="Century Gothic" w:cs="Century Gothic"/>
          <w:color w:val="D2232A"/>
          <w:sz w:val="52"/>
        </w:rPr>
      </w:pPr>
      <w:r>
        <w:rPr>
          <w:rFonts w:ascii="Bernard MT Condensed" w:eastAsia="Century Gothic" w:hAnsi="Century Gothic" w:cs="Century Gothic"/>
          <w:color w:val="D2232A"/>
          <w:sz w:val="52"/>
        </w:rPr>
        <w:t xml:space="preserve">Deadline: </w:t>
      </w:r>
      <w:r w:rsidR="00D14911">
        <w:rPr>
          <w:rFonts w:ascii="Bernard MT Condensed" w:eastAsia="Century Gothic" w:hAnsi="Century Gothic" w:cs="Century Gothic"/>
          <w:color w:val="D2232A"/>
          <w:sz w:val="52"/>
        </w:rPr>
        <w:t>Friday</w:t>
      </w:r>
      <w:r>
        <w:rPr>
          <w:rFonts w:ascii="Bernard MT Condensed" w:eastAsia="Century Gothic" w:hAnsi="Century Gothic" w:cs="Century Gothic"/>
          <w:color w:val="D2232A"/>
          <w:sz w:val="52"/>
        </w:rPr>
        <w:t xml:space="preserve">, </w:t>
      </w:r>
      <w:r w:rsidR="00F87A54">
        <w:rPr>
          <w:rFonts w:ascii="Bernard MT Condensed" w:eastAsia="Century Gothic" w:hAnsi="Century Gothic" w:cs="Century Gothic"/>
          <w:color w:val="D2232A"/>
          <w:sz w:val="52"/>
        </w:rPr>
        <w:t>August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 xml:space="preserve"> </w:t>
      </w:r>
      <w:r w:rsidR="0007758D">
        <w:rPr>
          <w:rFonts w:ascii="Bernard MT Condensed" w:eastAsia="Century Gothic" w:hAnsi="Century Gothic" w:cs="Century Gothic"/>
          <w:color w:val="D2232A"/>
          <w:sz w:val="52"/>
        </w:rPr>
        <w:t>5</w:t>
      </w:r>
      <w:r w:rsidRPr="009D4087">
        <w:rPr>
          <w:rFonts w:ascii="Bernard MT Condensed" w:eastAsia="Century Gothic" w:hAnsi="Century Gothic" w:cs="Century Gothic"/>
          <w:color w:val="D2232A"/>
          <w:sz w:val="52"/>
        </w:rPr>
        <w:t>, 202</w:t>
      </w:r>
      <w:r w:rsidR="00D14911">
        <w:rPr>
          <w:rFonts w:ascii="Bernard MT Condensed" w:eastAsia="Century Gothic" w:hAnsi="Century Gothic" w:cs="Century Gothic"/>
          <w:color w:val="D2232A"/>
          <w:sz w:val="52"/>
        </w:rPr>
        <w:t>5</w:t>
      </w:r>
    </w:p>
    <w:p w14:paraId="236FC913" w14:textId="58171B84" w:rsidR="009D4087" w:rsidRPr="009D4087" w:rsidRDefault="009D4087" w:rsidP="009D4087">
      <w:pPr>
        <w:spacing w:before="75"/>
        <w:ind w:left="492" w:right="476"/>
        <w:jc w:val="center"/>
        <w:outlineLvl w:val="0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For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further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information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or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5"/>
          <w:sz w:val="28"/>
          <w:szCs w:val="28"/>
        </w:rPr>
        <w:t xml:space="preserve"> </w:t>
      </w:r>
      <w:r w:rsidR="00C955E6" w:rsidRPr="003508DB">
        <w:rPr>
          <w:rFonts w:ascii="Century Gothic" w:eastAsia="Century Gothic" w:hAnsi="Century Gothic" w:cs="Century Gothic"/>
          <w:b/>
          <w:bCs/>
          <w:spacing w:val="-15"/>
          <w:sz w:val="28"/>
          <w:szCs w:val="28"/>
        </w:rPr>
        <w:t>entry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information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please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5"/>
          <w:sz w:val="28"/>
          <w:szCs w:val="2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contact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Sue Jo</w:t>
      </w:r>
      <w:r w:rsidR="009506AC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hnson</w:t>
      </w:r>
    </w:p>
    <w:p w14:paraId="10A57C38" w14:textId="48B94682" w:rsidR="009506AC" w:rsidRDefault="009506AC" w:rsidP="009506AC">
      <w:pPr>
        <w:spacing w:before="157"/>
        <w:ind w:left="492" w:right="476"/>
        <w:jc w:val="center"/>
        <w:rPr>
          <w:rFonts w:eastAsia="Century Gothic" w:hAnsi="Century Gothic" w:cs="Century Gothic"/>
          <w:b/>
          <w:i/>
          <w:color w:val="231F20"/>
          <w:spacing w:val="-2"/>
          <w:sz w:val="28"/>
        </w:rPr>
      </w:pP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Make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payments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via</w:t>
      </w:r>
      <w:r w:rsidRPr="009D4087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Stripe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at</w:t>
      </w:r>
      <w:r w:rsidRPr="009D4087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hyperlink r:id="rId9">
        <w:r w:rsidRPr="009D4087">
          <w:rPr>
            <w:rFonts w:eastAsia="Century Gothic" w:hAnsi="Century Gothic" w:cs="Century Gothic"/>
            <w:b/>
            <w:i/>
            <w:color w:val="231F20"/>
            <w:spacing w:val="-2"/>
            <w:sz w:val="28"/>
          </w:rPr>
          <w:t>http://national.esaa.com/</w:t>
        </w:r>
      </w:hyperlink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(in</w:t>
      </w:r>
      <w:r w:rsidRPr="009D4087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US</w:t>
      </w:r>
      <w:r w:rsidRPr="009D4087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9D4087">
        <w:rPr>
          <w:rFonts w:eastAsia="Century Gothic" w:hAnsi="Century Gothic" w:cs="Century Gothic"/>
          <w:b/>
          <w:i/>
          <w:color w:val="231F20"/>
          <w:spacing w:val="-2"/>
          <w:sz w:val="28"/>
        </w:rPr>
        <w:t>Funds)</w:t>
      </w:r>
      <w:r>
        <w:rPr>
          <w:rFonts w:eastAsia="Century Gothic" w:hAnsi="Century Gothic" w:cs="Century Gothic"/>
          <w:b/>
          <w:i/>
          <w:color w:val="231F20"/>
          <w:spacing w:val="-2"/>
          <w:sz w:val="28"/>
        </w:rPr>
        <w:t xml:space="preserve"> or mail to:</w:t>
      </w:r>
    </w:p>
    <w:p w14:paraId="3B7EDC22" w14:textId="60FF18E9" w:rsidR="00175C13" w:rsidRDefault="009506AC" w:rsidP="009506AC">
      <w:pPr>
        <w:spacing w:before="44"/>
        <w:ind w:right="516"/>
        <w:rPr>
          <w:rFonts w:ascii="Bernard MT Condensed" w:eastAsia="Arial" w:hAnsi="Arial" w:cs="Arial"/>
          <w:color w:val="002060"/>
          <w:w w:val="140"/>
          <w:sz w:val="28"/>
          <w:szCs w:val="28"/>
        </w:rPr>
      </w:pP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 </w:t>
      </w:r>
      <w:r w:rsidRPr="009506AC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Sue Johnson, 532 Mustang Ct., Lavon, TX 75166 ~ </w:t>
      </w:r>
      <w:hyperlink r:id="rId10">
        <w:r w:rsidRPr="009506AC">
          <w:rPr>
            <w:rFonts w:ascii="Bernard MT Condensed" w:eastAsia="Arial" w:hAnsi="Arial" w:cs="Arial"/>
            <w:color w:val="002060"/>
            <w:w w:val="140"/>
            <w:sz w:val="28"/>
            <w:szCs w:val="28"/>
          </w:rPr>
          <w:t>Birchrun5@aol.com</w:t>
        </w:r>
      </w:hyperlink>
    </w:p>
    <w:sectPr w:rsidR="00175C13">
      <w:type w:val="continuous"/>
      <w:pgSz w:w="12600" w:h="16200"/>
      <w:pgMar w:top="6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186F"/>
    <w:multiLevelType w:val="hybridMultilevel"/>
    <w:tmpl w:val="10F047C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7056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13"/>
    <w:rsid w:val="0007758D"/>
    <w:rsid w:val="00170778"/>
    <w:rsid w:val="00175C13"/>
    <w:rsid w:val="001F4B53"/>
    <w:rsid w:val="00245B5D"/>
    <w:rsid w:val="0034583F"/>
    <w:rsid w:val="003508DB"/>
    <w:rsid w:val="003F6F6F"/>
    <w:rsid w:val="005D02C8"/>
    <w:rsid w:val="00672240"/>
    <w:rsid w:val="006E039F"/>
    <w:rsid w:val="007111E2"/>
    <w:rsid w:val="0072329F"/>
    <w:rsid w:val="00763A59"/>
    <w:rsid w:val="007872C9"/>
    <w:rsid w:val="008F5A97"/>
    <w:rsid w:val="009506AC"/>
    <w:rsid w:val="009928B3"/>
    <w:rsid w:val="009A3EE6"/>
    <w:rsid w:val="009D4087"/>
    <w:rsid w:val="00A91044"/>
    <w:rsid w:val="00C942F6"/>
    <w:rsid w:val="00C955E6"/>
    <w:rsid w:val="00D14911"/>
    <w:rsid w:val="00E31556"/>
    <w:rsid w:val="00EA4F2B"/>
    <w:rsid w:val="00F87A54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1AF3"/>
  <w15:docId w15:val="{B36D10EC-DC47-4BCF-A1B4-2EC37FA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3179" w:right="302"/>
      <w:jc w:val="center"/>
    </w:pPr>
    <w:rPr>
      <w:rFonts w:ascii="Bernard MT Condensed" w:eastAsia="Bernard MT Condensed" w:hAnsi="Bernard MT Condensed" w:cs="Bernard MT Condensed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chrun5@ao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rchrun5@ao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national.es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8366856E30E46BB12E8C377C8FE41" ma:contentTypeVersion="2" ma:contentTypeDescription="Create a new document." ma:contentTypeScope="" ma:versionID="3841fb8a715104d930eea7b12f8cb4f6">
  <xsd:schema xmlns:xsd="http://www.w3.org/2001/XMLSchema" xmlns:xs="http://www.w3.org/2001/XMLSchema" xmlns:p="http://schemas.microsoft.com/office/2006/metadata/properties" xmlns:ns3="c673eae7-f437-4f57-933e-5755becdaa9a" targetNamespace="http://schemas.microsoft.com/office/2006/metadata/properties" ma:root="true" ma:fieldsID="1a7d433666daeb4ae0369e40656a2aff" ns3:_="">
    <xsd:import namespace="c673eae7-f437-4f57-933e-5755becda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eae7-f437-4f57-933e-5755becda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7787E-9AB7-43E3-8CB6-258683EC9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8FFD34-044F-4FCF-8E54-AB0F9889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9A6C-F2E6-4D88-A1B5-9E0DAA87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3eae7-f437-4f57-933e-5755becd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Tannley Goldberg</cp:lastModifiedBy>
  <cp:revision>14</cp:revision>
  <dcterms:created xsi:type="dcterms:W3CDTF">2023-05-07T00:22:00Z</dcterms:created>
  <dcterms:modified xsi:type="dcterms:W3CDTF">2025-07-04T03:32:00Z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2023-05-06T00:00:00Z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0x0101005F48366856E30E46BB12E8C377C8FE41</vt:lpwstr>
  </property>
</Properties>
</file>